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Basic Service Invoice</w:t>
      </w:r>
    </w:p>
    <w:p>
      <w:pPr>
        <w:spacing w:after="200"/>
      </w:pPr>
      <w:r>
        <w:t xml:space="preserve">Use this template for a single completed service — call-outs, repairs, one-off jobs.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FROM
</w:t>
            </w:r>
          </w:p>
          <w:p>
            <w:r>
              <w:t xml:space="preserve">[Your Business Name]</w:t>
            </w:r>
          </w:p>
          <w:p>
            <w:r>
              <w:t xml:space="preserve">[Address line 1]</w:t>
            </w:r>
          </w:p>
          <w:p>
            <w:r>
              <w:t xml:space="preserve">[City, State, Postcode]</w:t>
            </w:r>
          </w:p>
          <w:p>
            <w:r>
              <w:t xml:space="preserve">[Phone] · [Email]</w:t>
            </w:r>
          </w:p>
          <w:p>
            <w:r>
              <w:t xml:space="preserve">[ABN / Tax ID]</w:t>
            </w:r>
          </w:p>
        </w:tc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BILL TO
</w:t>
            </w:r>
          </w:p>
          <w:p>
            <w:r>
              <w:t xml:space="preserve">[Client Name]</w:t>
            </w:r>
          </w:p>
          <w:p>
            <w:r>
              <w:t xml:space="preserve">[Site / Address]</w:t>
            </w:r>
          </w:p>
          <w:p>
            <w:r>
              <w:t xml:space="preserve">[Email] · [Phone]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Invoice #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[INV-0001]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Issue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</w:tr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Job ref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[Job / quote #]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80"/>
        <w:gridCol w:w="1400"/>
        <w:gridCol w:w="1800"/>
        <w:gridCol w:w="2000"/>
      </w:tblGrid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Rate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Service description (e.g. Hot water system replacement)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Materials supplied (itemise if helpful)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000"/>
        <w:gridCol w:w="2000"/>
      </w:tblGrid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Tax (10% if applicable)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due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$0.00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Payment terms &amp; notes</w:t>
      </w:r>
    </w:p>
    <w:p>
      <w:pPr>
        <w:pStyle w:val="ListParagraph"/>
        <w:numPr>
          <w:ilvl w:val="0"/>
          <w:numId w:val="2"/>
        </w:numPr>
      </w:pPr>
      <w:r>
        <w:t xml:space="preserve">Payment due within 7 days of issue date.</w:t>
      </w:r>
    </w:p>
    <w:p>
      <w:pPr>
        <w:pStyle w:val="ListParagraph"/>
        <w:numPr>
          <w:ilvl w:val="0"/>
          <w:numId w:val="2"/>
        </w:numPr>
      </w:pPr>
      <w:r>
        <w:t xml:space="preserve">Bank transfer: [BSB / Account] · [Bank name]</w:t>
      </w:r>
    </w:p>
    <w:p>
      <w:pPr>
        <w:pStyle w:val="ListParagraph"/>
        <w:numPr>
          <w:ilvl w:val="0"/>
          <w:numId w:val="2"/>
        </w:numPr>
      </w:pPr>
      <w:r>
        <w:t xml:space="preserve">Late fees of 1.5% per month may apply on overdue balances.</w:t>
      </w:r>
    </w:p>
    <w:p>
      <w:r>
        <w:t xml:space="preserve"/>
      </w:r>
    </w:p>
    <w:p>
      <w:r>
        <w:rPr>
          <w:b/>
          <w:bCs/>
        </w:rPr>
        <w:t xml:space="preserve">Thank you for your business.</w:t>
      </w:r>
    </w:p>
    <w:p>
      <w:r>
        <w:t xml:space="preserve">Template by Contractor Revenue Hub — contractorrevenuehub.com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2026-05-15T14:20:58.613Z</dcterms:created>
  <dcterms:modified xsi:type="dcterms:W3CDTF">2026-05-15T14:20:58.613Z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